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00050F" w:rsidRDefault="0000050F">
      <w:pPr>
        <w:rPr>
          <w:rFonts w:ascii="Arial" w:hAnsi="Arial" w:cs="Arial"/>
          <w:sz w:val="24"/>
          <w:szCs w:val="24"/>
        </w:rPr>
      </w:pPr>
      <w:bookmarkStart w:id="0" w:name="_GoBack"/>
      <w:r w:rsidRPr="0000050F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00050F">
        <w:rPr>
          <w:rFonts w:ascii="Arial" w:hAnsi="Arial" w:cs="Arial"/>
          <w:sz w:val="24"/>
          <w:szCs w:val="24"/>
        </w:rPr>
        <w:t>Declaratie</w:t>
      </w:r>
      <w:proofErr w:type="spellEnd"/>
      <w:r w:rsidRPr="0000050F">
        <w:rPr>
          <w:rFonts w:ascii="Arial" w:hAnsi="Arial" w:cs="Arial"/>
          <w:sz w:val="24"/>
          <w:szCs w:val="24"/>
        </w:rPr>
        <w:t xml:space="preserve"> SEA PJGD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Salaj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00050F">
        <w:rPr>
          <w:rFonts w:ascii="Arial" w:hAnsi="Arial" w:cs="Arial"/>
          <w:sz w:val="24"/>
          <w:szCs w:val="24"/>
        </w:rPr>
        <w:t xml:space="preserve"> final</w:t>
      </w:r>
      <w:bookmarkEnd w:id="0"/>
      <w:proofErr w:type="gramEnd"/>
      <w:r w:rsidRPr="0000050F">
        <w:rPr>
          <w:rFonts w:ascii="Arial" w:hAnsi="Arial" w:cs="Arial"/>
          <w:sz w:val="24"/>
          <w:szCs w:val="24"/>
        </w:rPr>
        <w:t>:</w:t>
      </w:r>
    </w:p>
    <w:p w:rsidR="0000050F" w:rsidRPr="0000050F" w:rsidRDefault="0000050F" w:rsidP="0000050F">
      <w:pPr>
        <w:pStyle w:val="PlainText"/>
        <w:rPr>
          <w:rFonts w:ascii="Arial" w:hAnsi="Arial" w:cs="Arial"/>
          <w:sz w:val="24"/>
          <w:szCs w:val="24"/>
        </w:rPr>
      </w:pPr>
      <w:hyperlink r:id="rId6" w:history="1">
        <w:r w:rsidRPr="0000050F">
          <w:rPr>
            <w:rStyle w:val="Hyperlink"/>
            <w:rFonts w:ascii="Arial" w:hAnsi="Arial" w:cs="Arial"/>
            <w:sz w:val="24"/>
            <w:szCs w:val="24"/>
          </w:rPr>
          <w:t>https://www.cjsj.ro/index.php/consiliul-judetean/strategii-programe-proiecte</w:t>
        </w:r>
      </w:hyperlink>
      <w:r w:rsidRPr="0000050F">
        <w:rPr>
          <w:rFonts w:ascii="Arial" w:hAnsi="Arial" w:cs="Arial"/>
          <w:sz w:val="24"/>
          <w:szCs w:val="24"/>
        </w:rPr>
        <w:t xml:space="preserve"> </w:t>
      </w:r>
    </w:p>
    <w:p w:rsidR="0000050F" w:rsidRPr="0000050F" w:rsidRDefault="0000050F">
      <w:pPr>
        <w:rPr>
          <w:rFonts w:ascii="Arial" w:hAnsi="Arial" w:cs="Arial"/>
          <w:sz w:val="24"/>
          <w:szCs w:val="24"/>
        </w:rPr>
      </w:pPr>
    </w:p>
    <w:sectPr w:rsidR="0000050F" w:rsidRPr="000005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50F" w:rsidRDefault="0000050F" w:rsidP="0000050F">
      <w:pPr>
        <w:spacing w:after="0" w:line="240" w:lineRule="auto"/>
      </w:pPr>
      <w:r>
        <w:separator/>
      </w:r>
    </w:p>
  </w:endnote>
  <w:endnote w:type="continuationSeparator" w:id="0">
    <w:p w:rsidR="0000050F" w:rsidRDefault="0000050F" w:rsidP="0000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50F" w:rsidRDefault="0000050F" w:rsidP="0000050F">
      <w:pPr>
        <w:spacing w:after="0" w:line="240" w:lineRule="auto"/>
      </w:pPr>
      <w:r>
        <w:separator/>
      </w:r>
    </w:p>
  </w:footnote>
  <w:footnote w:type="continuationSeparator" w:id="0">
    <w:p w:rsidR="0000050F" w:rsidRDefault="0000050F" w:rsidP="000005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0F"/>
    <w:rsid w:val="0000050F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89EF53"/>
  <w15:chartTrackingRefBased/>
  <w15:docId w15:val="{59328603-D392-47D3-AFD8-1B698123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050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0050F"/>
    <w:pPr>
      <w:spacing w:after="0" w:line="240" w:lineRule="auto"/>
    </w:pPr>
    <w:rPr>
      <w:rFonts w:ascii="Calibr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50F"/>
    <w:rPr>
      <w:rFonts w:ascii="Calibr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sj.ro/index.php/consiliul-judetean/strategii-programe-proiect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2021-08-09T11:45:00Z</dcterms:created>
  <dcterms:modified xsi:type="dcterms:W3CDTF">2021-08-09T11:46:00Z</dcterms:modified>
</cp:coreProperties>
</file>